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6294CFFF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914E4A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AF36E3" w:rsidRPr="00AF36E3">
        <w:rPr>
          <w:rFonts w:eastAsia="Times New Roman" w:cs="Times New Roman"/>
          <w:b/>
          <w:sz w:val="18"/>
          <w:szCs w:val="18"/>
          <w:lang w:eastAsia="cs-CZ"/>
        </w:rPr>
        <w:t>„Dodávka vozidla s hydraulickou rukou a nosičem kontejnerů“</w:t>
      </w:r>
      <w:r w:rsidRPr="00914E4A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914E4A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914E4A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914E4A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914E4A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84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55FC2"/>
    <w:rsid w:val="003727EC"/>
    <w:rsid w:val="005333BD"/>
    <w:rsid w:val="0066662F"/>
    <w:rsid w:val="00795ED6"/>
    <w:rsid w:val="00914E4A"/>
    <w:rsid w:val="00967465"/>
    <w:rsid w:val="00A10DE3"/>
    <w:rsid w:val="00A51739"/>
    <w:rsid w:val="00A91413"/>
    <w:rsid w:val="00AF36E3"/>
    <w:rsid w:val="00BF6A6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217</Words>
  <Characters>1283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8</cp:revision>
  <dcterms:created xsi:type="dcterms:W3CDTF">2022-04-19T11:50:00Z</dcterms:created>
  <dcterms:modified xsi:type="dcterms:W3CDTF">2024-08-09T07:50:00Z</dcterms:modified>
</cp:coreProperties>
</file>